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A8" w:rsidRDefault="00C83B7F">
      <w:r>
        <w:rPr>
          <w:noProof/>
          <w:lang w:eastAsia="fr-FR"/>
        </w:rPr>
        <w:drawing>
          <wp:inline distT="0" distB="0" distL="0" distR="0">
            <wp:extent cx="4295775" cy="3667125"/>
            <wp:effectExtent l="19050" t="0" r="9525" b="0"/>
            <wp:docPr id="1" name="Image 1" descr="https://www.actualite.bf/wp-content/uploads/2022/04/IMG-202204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tualite.bf/wp-content/uploads/2022/04/IMG-20220405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7F" w:rsidRDefault="00C83B7F" w:rsidP="00C83B7F">
      <w:pPr>
        <w:pStyle w:val="has-drop-cap"/>
        <w:shd w:val="clear" w:color="auto" w:fill="FFFFFF"/>
        <w:textAlignment w:val="baseline"/>
        <w:rPr>
          <w:rFonts w:ascii="Oswald" w:hAnsi="Oswald"/>
          <w:color w:val="000000"/>
        </w:rPr>
      </w:pPr>
      <w:r>
        <w:rPr>
          <w:rFonts w:ascii="Oswald" w:hAnsi="Oswald"/>
          <w:color w:val="000000"/>
        </w:rPr>
        <w:t xml:space="preserve">Dans la nuit du lundi 4 au mardi 5 avril 2022, des Hommes Armés Non Identifiés (HANI) ont visité la communauté des religieuses de la paroisse de </w:t>
      </w:r>
      <w:proofErr w:type="spellStart"/>
      <w:r>
        <w:rPr>
          <w:rFonts w:ascii="Oswald" w:hAnsi="Oswald"/>
          <w:color w:val="000000"/>
        </w:rPr>
        <w:t>Yalgo</w:t>
      </w:r>
      <w:proofErr w:type="spellEnd"/>
      <w:r>
        <w:rPr>
          <w:rFonts w:ascii="Oswald" w:hAnsi="Oswald"/>
          <w:color w:val="000000"/>
        </w:rPr>
        <w:t xml:space="preserve"> dans le diocèse de Kaya. Ils ont enlevé la Sœur </w:t>
      </w:r>
      <w:proofErr w:type="spellStart"/>
      <w:r>
        <w:rPr>
          <w:rFonts w:ascii="Oswald" w:hAnsi="Oswald"/>
          <w:color w:val="000000"/>
        </w:rPr>
        <w:t>Suellen</w:t>
      </w:r>
      <w:proofErr w:type="spellEnd"/>
      <w:r>
        <w:rPr>
          <w:rFonts w:ascii="Oswald" w:hAnsi="Oswald"/>
          <w:color w:val="000000"/>
        </w:rPr>
        <w:t xml:space="preserve"> TENNYSON, </w:t>
      </w:r>
      <w:r w:rsidRPr="00C83B7F">
        <w:rPr>
          <w:rFonts w:ascii="Oswald" w:hAnsi="Oswald"/>
          <w:b/>
          <w:color w:val="000000"/>
        </w:rPr>
        <w:t xml:space="preserve">de la Congrégation des Sœurs </w:t>
      </w:r>
      <w:proofErr w:type="spellStart"/>
      <w:r w:rsidRPr="00C83B7F">
        <w:rPr>
          <w:rFonts w:ascii="Oswald" w:hAnsi="Oswald"/>
          <w:b/>
          <w:color w:val="000000"/>
        </w:rPr>
        <w:t>Marianites</w:t>
      </w:r>
      <w:proofErr w:type="spellEnd"/>
      <w:r w:rsidRPr="00C83B7F">
        <w:rPr>
          <w:rFonts w:ascii="Oswald" w:hAnsi="Oswald"/>
          <w:b/>
          <w:color w:val="000000"/>
        </w:rPr>
        <w:t xml:space="preserve"> de Sainte Croix</w:t>
      </w:r>
      <w:r>
        <w:rPr>
          <w:rFonts w:ascii="Oswald" w:hAnsi="Oswald"/>
          <w:color w:val="000000"/>
        </w:rPr>
        <w:t xml:space="preserve">. Âgée de 83 ans et de nationalité américaine, elle est en service à </w:t>
      </w:r>
      <w:proofErr w:type="spellStart"/>
      <w:r>
        <w:rPr>
          <w:rFonts w:ascii="Oswald" w:hAnsi="Oswald"/>
          <w:color w:val="000000"/>
        </w:rPr>
        <w:t>Yalgo</w:t>
      </w:r>
      <w:proofErr w:type="spellEnd"/>
      <w:r>
        <w:rPr>
          <w:rFonts w:ascii="Oswald" w:hAnsi="Oswald"/>
          <w:color w:val="000000"/>
        </w:rPr>
        <w:t xml:space="preserve"> depuis octobre 2014.</w:t>
      </w:r>
    </w:p>
    <w:p w:rsidR="00C83B7F" w:rsidRDefault="00C83B7F" w:rsidP="00C83B7F">
      <w:pPr>
        <w:pStyle w:val="NormalWeb"/>
        <w:shd w:val="clear" w:color="auto" w:fill="FFFFFF"/>
        <w:textAlignment w:val="baseline"/>
        <w:rPr>
          <w:rFonts w:ascii="Oswald" w:hAnsi="Oswald"/>
          <w:color w:val="000000"/>
        </w:rPr>
      </w:pPr>
      <w:r>
        <w:rPr>
          <w:rFonts w:ascii="Oswald" w:hAnsi="Oswald"/>
          <w:color w:val="000000"/>
        </w:rPr>
        <w:t xml:space="preserve">La sœur </w:t>
      </w:r>
      <w:proofErr w:type="spellStart"/>
      <w:r>
        <w:rPr>
          <w:rFonts w:ascii="Oswald" w:hAnsi="Oswald"/>
          <w:color w:val="000000"/>
        </w:rPr>
        <w:t>Suellen</w:t>
      </w:r>
      <w:proofErr w:type="spellEnd"/>
      <w:r>
        <w:rPr>
          <w:rFonts w:ascii="Oswald" w:hAnsi="Oswald"/>
          <w:color w:val="000000"/>
        </w:rPr>
        <w:t xml:space="preserve"> TENNYSON a été amenée vers une destination inconnue par ses ravisseurs qui, avant de partir, ont vandalisé des salles, saboté le véhicule de la communauté qu’ils ont tenté d’emporter.</w:t>
      </w:r>
      <w:r w:rsidRPr="00C83B7F">
        <w:rPr>
          <w:rFonts w:ascii="Oswald" w:hAnsi="Oswald"/>
          <w:color w:val="000000"/>
        </w:rPr>
        <w:t xml:space="preserve"> </w:t>
      </w:r>
      <w:r>
        <w:rPr>
          <w:rFonts w:ascii="Oswald" w:hAnsi="Oswald"/>
          <w:color w:val="000000"/>
        </w:rPr>
        <w:t xml:space="preserve"> Une petite communauté de </w:t>
      </w:r>
      <w:proofErr w:type="spellStart"/>
      <w:r>
        <w:rPr>
          <w:rFonts w:ascii="Oswald" w:hAnsi="Oswald"/>
          <w:color w:val="000000"/>
        </w:rPr>
        <w:t>soeurs</w:t>
      </w:r>
      <w:proofErr w:type="spellEnd"/>
      <w:r>
        <w:rPr>
          <w:rFonts w:ascii="Oswald" w:hAnsi="Oswald"/>
          <w:color w:val="000000"/>
        </w:rPr>
        <w:t xml:space="preserve"> </w:t>
      </w:r>
      <w:proofErr w:type="spellStart"/>
      <w:r>
        <w:rPr>
          <w:rFonts w:ascii="Oswald" w:hAnsi="Oswald"/>
          <w:color w:val="000000"/>
        </w:rPr>
        <w:t>marianites</w:t>
      </w:r>
      <w:proofErr w:type="spellEnd"/>
      <w:r>
        <w:rPr>
          <w:rFonts w:ascii="Oswald" w:hAnsi="Oswald"/>
          <w:color w:val="000000"/>
        </w:rPr>
        <w:t xml:space="preserve"> vivait à </w:t>
      </w:r>
      <w:proofErr w:type="spellStart"/>
      <w:r>
        <w:rPr>
          <w:rFonts w:ascii="Oswald" w:hAnsi="Oswald"/>
          <w:color w:val="000000"/>
        </w:rPr>
        <w:t>Yalgo</w:t>
      </w:r>
      <w:proofErr w:type="spellEnd"/>
      <w:r>
        <w:rPr>
          <w:rFonts w:ascii="Oswald" w:hAnsi="Oswald"/>
          <w:color w:val="000000"/>
        </w:rPr>
        <w:t>. La congrégation est spécialisée dans le soin des malades.</w:t>
      </w:r>
    </w:p>
    <w:p w:rsidR="00C83B7F" w:rsidRDefault="00C83B7F" w:rsidP="00C83B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000000"/>
        </w:rPr>
      </w:pPr>
      <w:r>
        <w:rPr>
          <w:rFonts w:ascii="Oswald" w:hAnsi="Oswald"/>
          <w:color w:val="000000"/>
        </w:rPr>
        <w:t xml:space="preserve">Le </w:t>
      </w:r>
      <w:proofErr w:type="spellStart"/>
      <w:r>
        <w:rPr>
          <w:rFonts w:ascii="Oswald" w:hAnsi="Oswald"/>
          <w:color w:val="000000"/>
        </w:rPr>
        <w:t>Namentenga</w:t>
      </w:r>
      <w:proofErr w:type="spellEnd"/>
      <w:r>
        <w:rPr>
          <w:rFonts w:ascii="Oswald" w:hAnsi="Oswald"/>
          <w:color w:val="000000"/>
        </w:rPr>
        <w:t xml:space="preserve"> connait de plus en plus des attaques terroristes. Des communes comme </w:t>
      </w:r>
      <w:proofErr w:type="spellStart"/>
      <w:r>
        <w:rPr>
          <w:rFonts w:ascii="Oswald" w:hAnsi="Oswald"/>
          <w:color w:val="000000"/>
        </w:rPr>
        <w:t>Tougouri</w:t>
      </w:r>
      <w:proofErr w:type="spellEnd"/>
      <w:r>
        <w:rPr>
          <w:rFonts w:ascii="Oswald" w:hAnsi="Oswald"/>
          <w:color w:val="000000"/>
        </w:rPr>
        <w:t xml:space="preserve"> et </w:t>
      </w:r>
      <w:proofErr w:type="spellStart"/>
      <w:r>
        <w:rPr>
          <w:rFonts w:ascii="Oswald" w:hAnsi="Oswald"/>
          <w:color w:val="000000"/>
        </w:rPr>
        <w:t>Bouroun</w:t>
      </w:r>
      <w:proofErr w:type="spellEnd"/>
      <w:r>
        <w:rPr>
          <w:rFonts w:ascii="Oswald" w:hAnsi="Oswald"/>
          <w:color w:val="000000"/>
        </w:rPr>
        <w:t xml:space="preserve"> ont déjà subi des attaques. En effet, le 31 mars dernier, une attaque contre des orpailleurs sur le site aurifère de </w:t>
      </w:r>
      <w:proofErr w:type="spellStart"/>
      <w:r>
        <w:rPr>
          <w:rFonts w:ascii="Oswald" w:hAnsi="Oswald"/>
          <w:color w:val="000000"/>
        </w:rPr>
        <w:t>Kougdiguin</w:t>
      </w:r>
      <w:proofErr w:type="spellEnd"/>
      <w:r>
        <w:rPr>
          <w:rFonts w:ascii="Oswald" w:hAnsi="Oswald"/>
          <w:color w:val="000000"/>
        </w:rPr>
        <w:t xml:space="preserve">, dans </w:t>
      </w:r>
      <w:proofErr w:type="spellStart"/>
      <w:r>
        <w:rPr>
          <w:rFonts w:ascii="Oswald" w:hAnsi="Oswald"/>
          <w:color w:val="000000"/>
        </w:rPr>
        <w:t>la.commune</w:t>
      </w:r>
      <w:proofErr w:type="spellEnd"/>
      <w:r>
        <w:rPr>
          <w:rFonts w:ascii="Oswald" w:hAnsi="Oswald"/>
          <w:color w:val="000000"/>
        </w:rPr>
        <w:t xml:space="preserve"> de </w:t>
      </w:r>
      <w:proofErr w:type="spellStart"/>
      <w:r>
        <w:rPr>
          <w:rFonts w:ascii="Oswald" w:hAnsi="Oswald"/>
          <w:color w:val="000000"/>
        </w:rPr>
        <w:t>Bouroum</w:t>
      </w:r>
      <w:proofErr w:type="spellEnd"/>
      <w:r>
        <w:rPr>
          <w:rFonts w:ascii="Oswald" w:hAnsi="Oswald"/>
          <w:color w:val="000000"/>
        </w:rPr>
        <w:t>, avait fait une vingtaine de morts et des dizaines de blessés.</w:t>
      </w:r>
    </w:p>
    <w:p w:rsidR="00C83B7F" w:rsidRDefault="00C83B7F" w:rsidP="00C83B7F">
      <w:pPr>
        <w:pStyle w:val="NormalWeb"/>
        <w:shd w:val="clear" w:color="auto" w:fill="FFFFFF"/>
        <w:textAlignment w:val="baseline"/>
        <w:rPr>
          <w:rFonts w:ascii="Oswald" w:hAnsi="Oswald"/>
          <w:color w:val="000000"/>
        </w:rPr>
      </w:pPr>
    </w:p>
    <w:p w:rsidR="00C83B7F" w:rsidRDefault="00C83B7F" w:rsidP="00C83B7F">
      <w:pPr>
        <w:pStyle w:val="NormalWeb"/>
        <w:shd w:val="clear" w:color="auto" w:fill="FFFFFF"/>
        <w:textAlignment w:val="baseline"/>
        <w:rPr>
          <w:rFonts w:ascii="Oswald" w:hAnsi="Oswald"/>
          <w:color w:val="000000"/>
        </w:rPr>
      </w:pPr>
      <w:r>
        <w:rPr>
          <w:rFonts w:ascii="Oswald" w:hAnsi="Oswald"/>
          <w:color w:val="000000"/>
        </w:rPr>
        <w:t xml:space="preserve">En attendant que les recherches entreprises pour la retrouver aboutissent, nous restons en communion de prière pour la libération de la Sœur </w:t>
      </w:r>
      <w:proofErr w:type="spellStart"/>
      <w:r>
        <w:rPr>
          <w:rFonts w:ascii="Oswald" w:hAnsi="Oswald"/>
          <w:color w:val="000000"/>
        </w:rPr>
        <w:t>Suellen</w:t>
      </w:r>
      <w:proofErr w:type="spellEnd"/>
      <w:r>
        <w:rPr>
          <w:rFonts w:ascii="Oswald" w:hAnsi="Oswald"/>
          <w:color w:val="000000"/>
        </w:rPr>
        <w:t xml:space="preserve"> TENNYSON. Nous prions aussi pour ses consœurs, pour sa congrégation, ainsi que pour les agents pastoraux et les fidèles de la paroisse de </w:t>
      </w:r>
      <w:proofErr w:type="spellStart"/>
      <w:r>
        <w:rPr>
          <w:rFonts w:ascii="Oswald" w:hAnsi="Oswald"/>
          <w:color w:val="000000"/>
        </w:rPr>
        <w:t>Yalgo</w:t>
      </w:r>
      <w:proofErr w:type="spellEnd"/>
      <w:r>
        <w:rPr>
          <w:rFonts w:ascii="Oswald" w:hAnsi="Oswald"/>
          <w:color w:val="000000"/>
        </w:rPr>
        <w:t>, paroisse située à 110 kilomètres de Kaya, capitale de la Région du centre-Nord.</w:t>
      </w:r>
    </w:p>
    <w:p w:rsidR="00C83B7F" w:rsidRDefault="00C83B7F" w:rsidP="00C83B7F">
      <w:pPr>
        <w:pStyle w:val="NormalWeb"/>
        <w:shd w:val="clear" w:color="auto" w:fill="FFFFFF"/>
        <w:spacing w:before="0" w:after="0"/>
        <w:textAlignment w:val="baseline"/>
        <w:rPr>
          <w:rFonts w:ascii="Oswald" w:hAnsi="Oswald"/>
          <w:color w:val="000000"/>
        </w:rPr>
      </w:pPr>
      <w:r>
        <w:rPr>
          <w:rStyle w:val="lev"/>
          <w:rFonts w:ascii="inherit" w:hAnsi="inherit"/>
          <w:color w:val="000000"/>
          <w:bdr w:val="none" w:sz="0" w:space="0" w:color="auto" w:frame="1"/>
        </w:rPr>
        <w:t>Kaya, ce mardi 5 avril 2022</w:t>
      </w:r>
    </w:p>
    <w:p w:rsidR="00C83B7F" w:rsidRPr="00C83B7F" w:rsidRDefault="00C83B7F" w:rsidP="00C83B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</w:rPr>
      </w:pPr>
      <w:r>
        <w:rPr>
          <w:rStyle w:val="lev"/>
          <w:rFonts w:ascii="inherit" w:hAnsi="inherit"/>
          <w:color w:val="000000"/>
          <w:bdr w:val="none" w:sz="0" w:space="0" w:color="auto" w:frame="1"/>
        </w:rPr>
        <w:t>Mgr Théophile NARE</w:t>
      </w:r>
      <w:proofErr w:type="gramStart"/>
      <w:r>
        <w:rPr>
          <w:rStyle w:val="lev"/>
          <w:rFonts w:ascii="inherit" w:hAnsi="inherit"/>
          <w:color w:val="000000"/>
          <w:bdr w:val="none" w:sz="0" w:space="0" w:color="auto" w:frame="1"/>
        </w:rPr>
        <w:t>,</w:t>
      </w:r>
      <w:proofErr w:type="gramEnd"/>
      <w:r>
        <w:rPr>
          <w:rFonts w:ascii="inherit" w:hAnsi="inherit"/>
          <w:b/>
          <w:bCs/>
          <w:color w:val="000000"/>
          <w:bdr w:val="none" w:sz="0" w:space="0" w:color="auto" w:frame="1"/>
        </w:rPr>
        <w:br/>
      </w:r>
      <w:r>
        <w:rPr>
          <w:rStyle w:val="lev"/>
          <w:rFonts w:ascii="inherit" w:hAnsi="inherit"/>
          <w:color w:val="000000"/>
          <w:bdr w:val="none" w:sz="0" w:space="0" w:color="auto" w:frame="1"/>
        </w:rPr>
        <w:t>Évêque de Kaya</w:t>
      </w:r>
    </w:p>
    <w:sectPr w:rsidR="00C83B7F" w:rsidRPr="00C83B7F" w:rsidSect="0035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3B7F"/>
    <w:rsid w:val="003506A8"/>
    <w:rsid w:val="0081194F"/>
    <w:rsid w:val="00C8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7F"/>
    <w:rPr>
      <w:rFonts w:ascii="Tahoma" w:hAnsi="Tahoma" w:cs="Tahoma"/>
      <w:sz w:val="16"/>
      <w:szCs w:val="16"/>
    </w:rPr>
  </w:style>
  <w:style w:type="paragraph" w:customStyle="1" w:styleId="has-drop-cap">
    <w:name w:val="has-drop-cap"/>
    <w:basedOn w:val="Normal"/>
    <w:rsid w:val="00C8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8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 Garcon</dc:creator>
  <cp:lastModifiedBy>Pascal  Garcon</cp:lastModifiedBy>
  <cp:revision>2</cp:revision>
  <dcterms:created xsi:type="dcterms:W3CDTF">2022-04-05T16:56:00Z</dcterms:created>
  <dcterms:modified xsi:type="dcterms:W3CDTF">2022-04-05T17:00:00Z</dcterms:modified>
</cp:coreProperties>
</file>